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1"/>
        <w:keepLines w:val="1"/>
        <w:widowControl w:val="0"/>
        <w:shd w:fill="ffffff" w:val="clear"/>
        <w:spacing w:after="40" w:before="2" w:line="240" w:lineRule="auto"/>
        <w:jc w:val="center"/>
        <w:rPr>
          <w:rFonts w:ascii="Calibri" w:cs="Calibri" w:eastAsia="Calibri" w:hAnsi="Calibri"/>
          <w:b w:val="1"/>
          <w:bCs w:val="1"/>
          <w:color w:val="e73e78"/>
        </w:rPr>
      </w:pPr>
      <w:bookmarkStart w:colFirst="0" w:colLast="0" w:name="_qbm6rgw2hxc4" w:id="0"/>
      <w:bookmarkEnd w:id="0"/>
      <w:r w:rsidDel="00000000" w:rsidR="00000000" w:rsidRPr="00000000">
        <w:rPr>
          <w:rFonts w:ascii="Calibri" w:cs="Calibri" w:eastAsia="Calibri" w:hAnsi="Calibri"/>
          <w:b w:val="1"/>
          <w:bCs w:val="1"/>
          <w:color w:val="e73e78"/>
          <w:rtl w:val="0"/>
        </w:rPr>
        <w:t xml:space="preserve">Je souhaite proposer un projet / une idée</w:t>
      </w:r>
    </w:p>
    <w:p w:rsidR="00000000" w:rsidDel="00000000" w:rsidP="00000000" w:rsidRDefault="00000000" w:rsidRPr="00000000" w14:paraId="00000002">
      <w:pPr>
        <w:spacing w:line="120" w:lineRule="auto"/>
        <w:rPr>
          <w:rFonts w:ascii="Calibri" w:cs="Calibri" w:eastAsia="Calibri" w:hAnsi="Calibri"/>
        </w:rPr>
      </w:pPr>
      <w:r w:rsidDel="00000000" w:rsidR="00000000" w:rsidRPr="00000000">
        <w:rPr>
          <w:rtl w:val="0"/>
        </w:rPr>
      </w:r>
    </w:p>
    <w:p w:rsidR="00000000" w:rsidDel="00000000" w:rsidP="00000000" w:rsidRDefault="00000000" w:rsidRPr="00000000" w14:paraId="00000003">
      <w:pPr>
        <w:ind w:left="-283.46456692913375" w:right="-324.3307086614169" w:firstLine="0"/>
        <w:rPr>
          <w:rFonts w:ascii="Calibri" w:cs="Calibri" w:eastAsia="Calibri" w:hAnsi="Calibri"/>
        </w:rPr>
      </w:pPr>
      <w:r w:rsidDel="00000000" w:rsidR="00000000" w:rsidRPr="00000000">
        <w:rPr>
          <w:rFonts w:ascii="Calibri" w:cs="Calibri" w:eastAsia="Calibri" w:hAnsi="Calibri"/>
          <w:rtl w:val="0"/>
        </w:rPr>
        <w:t xml:space="preserve">Suite au vif intérêt suscité par le dispositif, une procédure de sélection des projets est mise en place. </w:t>
      </w:r>
    </w:p>
    <w:p w:rsidR="00000000" w:rsidDel="00000000" w:rsidP="00000000" w:rsidRDefault="00000000" w:rsidRPr="00000000" w14:paraId="00000004">
      <w:pPr>
        <w:ind w:left="-283.46456692913375" w:right="-324.3307086614169" w:firstLine="0"/>
        <w:rPr>
          <w:rFonts w:ascii="Calibri" w:cs="Calibri" w:eastAsia="Calibri" w:hAnsi="Calibri"/>
        </w:rPr>
      </w:pPr>
      <w:r w:rsidDel="00000000" w:rsidR="00000000" w:rsidRPr="00000000">
        <w:rPr>
          <w:rFonts w:ascii="Calibri" w:cs="Calibri" w:eastAsia="Calibri" w:hAnsi="Calibri"/>
          <w:rtl w:val="0"/>
        </w:rPr>
        <w:t xml:space="preserve">Il s’agit d’étudier les projets ou idées proposées, leurs conditions de réalisation, les moyens financiers nécessaires ainsi que le rôle que le Living Lab santé des femmes ou l’Association du Living Lab santé des femmes peut jouer dans leurs réalisations. </w:t>
      </w:r>
    </w:p>
    <w:p w:rsidR="00000000" w:rsidDel="00000000" w:rsidP="00000000" w:rsidRDefault="00000000" w:rsidRPr="00000000" w14:paraId="00000005">
      <w:pPr>
        <w:spacing w:line="120" w:lineRule="auto"/>
        <w:ind w:left="-283.46456692913375" w:right="-324.3307086614169" w:firstLine="0"/>
        <w:rPr>
          <w:rFonts w:ascii="Calibri" w:cs="Calibri" w:eastAsia="Calibri" w:hAnsi="Calibri"/>
        </w:rPr>
      </w:pPr>
      <w:r w:rsidDel="00000000" w:rsidR="00000000" w:rsidRPr="00000000">
        <w:rPr>
          <w:rtl w:val="0"/>
        </w:rPr>
      </w:r>
    </w:p>
    <w:p w:rsidR="00000000" w:rsidDel="00000000" w:rsidP="00000000" w:rsidRDefault="00000000" w:rsidRPr="00000000" w14:paraId="00000006">
      <w:pPr>
        <w:ind w:left="-283.46456692913375" w:right="-324.3307086614169" w:firstLine="0"/>
        <w:rPr>
          <w:rFonts w:ascii="Calibri" w:cs="Calibri" w:eastAsia="Calibri" w:hAnsi="Calibri"/>
        </w:rPr>
      </w:pPr>
      <w:r w:rsidDel="00000000" w:rsidR="00000000" w:rsidRPr="00000000">
        <w:rPr>
          <w:rFonts w:ascii="Calibri" w:cs="Calibri" w:eastAsia="Calibri" w:hAnsi="Calibri"/>
          <w:rtl w:val="0"/>
        </w:rPr>
        <w:t xml:space="preserve">Vous trouverez la démarche à suivre ci-après : </w:t>
      </w:r>
    </w:p>
    <w:p w:rsidR="00000000" w:rsidDel="00000000" w:rsidP="00000000" w:rsidRDefault="00000000" w:rsidRPr="00000000" w14:paraId="00000007">
      <w:pPr>
        <w:ind w:left="-283.46456692913375" w:right="-324.3307086614169" w:firstLine="0"/>
        <w:rPr>
          <w:rFonts w:ascii="Calibri" w:cs="Calibri" w:eastAsia="Calibri" w:hAnsi="Calibri"/>
        </w:rPr>
      </w:pPr>
      <w:r w:rsidDel="00000000" w:rsidR="00000000" w:rsidRPr="00000000">
        <w:rPr>
          <w:rtl w:val="0"/>
        </w:rPr>
      </w:r>
    </w:p>
    <w:p w:rsidR="00000000" w:rsidDel="00000000" w:rsidP="00000000" w:rsidRDefault="00000000" w:rsidRPr="00000000" w14:paraId="00000008">
      <w:pPr>
        <w:spacing w:line="120" w:lineRule="auto"/>
        <w:rPr>
          <w:rFonts w:ascii="Calibri" w:cs="Calibri" w:eastAsia="Calibri" w:hAnsi="Calibri"/>
        </w:rPr>
      </w:pPr>
      <w:r w:rsidDel="00000000" w:rsidR="00000000" w:rsidRPr="00000000">
        <w:rPr>
          <w:rtl w:val="0"/>
        </w:rPr>
      </w:r>
    </w:p>
    <w:p w:rsidR="00000000" w:rsidDel="00000000" w:rsidP="00000000" w:rsidRDefault="00000000" w:rsidRPr="00000000" w14:paraId="00000009">
      <w:pPr>
        <w:pStyle w:val="Heading2"/>
        <w:numPr>
          <w:ilvl w:val="0"/>
          <w:numId w:val="2"/>
        </w:numPr>
        <w:ind w:left="720" w:hanging="360"/>
        <w:rPr/>
      </w:pPr>
      <w:bookmarkStart w:colFirst="0" w:colLast="0" w:name="_2zyrrmwvhhyp" w:id="1"/>
      <w:bookmarkEnd w:id="1"/>
      <w:r w:rsidDel="00000000" w:rsidR="00000000" w:rsidRPr="00000000">
        <w:rPr>
          <w:rtl w:val="0"/>
        </w:rPr>
        <w:t xml:space="preserve">Dépôt proposition de projet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ind w:left="-283.46456692913375" w:right="-324.3307086614169" w:firstLine="0"/>
        <w:rPr>
          <w:rFonts w:ascii="Calibri" w:cs="Calibri" w:eastAsia="Calibri" w:hAnsi="Calibri"/>
        </w:rPr>
      </w:pPr>
      <w:r w:rsidDel="00000000" w:rsidR="00000000" w:rsidRPr="00000000">
        <w:rPr>
          <w:rFonts w:ascii="Calibri" w:cs="Calibri" w:eastAsia="Calibri" w:hAnsi="Calibri"/>
          <w:rtl w:val="0"/>
        </w:rPr>
        <w:t xml:space="preserve">Afin de posséder tous les éléments relatifs à votre projet ou idée, nous vous invitons à compléter le formulaire suivant : </w:t>
      </w:r>
      <w:hyperlink r:id="rId6">
        <w:r w:rsidDel="00000000" w:rsidR="00000000" w:rsidRPr="00000000">
          <w:rPr>
            <w:rFonts w:ascii="Calibri" w:cs="Calibri" w:eastAsia="Calibri" w:hAnsi="Calibri"/>
            <w:color w:val="1155cc"/>
            <w:u w:val="single"/>
            <w:rtl w:val="0"/>
          </w:rPr>
          <w:t xml:space="preserve">https://forms.gle/QKRQmdVuooriiVQF7</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0C">
      <w:pPr>
        <w:ind w:left="-283.46456692913375" w:right="-324.3307086614169" w:firstLine="0"/>
        <w:rPr>
          <w:rFonts w:ascii="Calibri" w:cs="Calibri" w:eastAsia="Calibri" w:hAnsi="Calibri"/>
        </w:rPr>
      </w:pPr>
      <w:r w:rsidDel="00000000" w:rsidR="00000000" w:rsidRPr="00000000">
        <w:rPr>
          <w:rtl w:val="0"/>
        </w:rPr>
      </w:r>
    </w:p>
    <w:p w:rsidR="00000000" w:rsidDel="00000000" w:rsidP="00000000" w:rsidRDefault="00000000" w:rsidRPr="00000000" w14:paraId="0000000D">
      <w:pPr>
        <w:ind w:left="-283.46456692913375" w:right="-324.3307086614169" w:firstLine="0"/>
        <w:rPr>
          <w:rFonts w:ascii="Calibri" w:cs="Calibri" w:eastAsia="Calibri" w:hAnsi="Calibri"/>
        </w:rPr>
      </w:pPr>
      <w:r w:rsidDel="00000000" w:rsidR="00000000" w:rsidRPr="00000000">
        <w:rPr>
          <w:rFonts w:ascii="Calibri" w:cs="Calibri" w:eastAsia="Calibri" w:hAnsi="Calibri"/>
          <w:rtl w:val="0"/>
        </w:rPr>
        <w:t xml:space="preserve">Il s’agit du seul canal possible pour déposer une proposition de projet. Toute autre modalité empêchera l’évaluation de votre projet en comité de projet.</w:t>
      </w:r>
    </w:p>
    <w:p w:rsidR="00000000" w:rsidDel="00000000" w:rsidP="00000000" w:rsidRDefault="00000000" w:rsidRPr="00000000" w14:paraId="0000000E">
      <w:pPr>
        <w:rPr>
          <w:rFonts w:ascii="Calibri" w:cs="Calibri" w:eastAsia="Calibri" w:hAnsi="Calibri"/>
        </w:rPr>
      </w:pPr>
      <w:r w:rsidDel="00000000" w:rsidR="00000000" w:rsidRPr="00000000">
        <w:rPr>
          <w:rtl w:val="0"/>
        </w:rPr>
      </w:r>
    </w:p>
    <w:p w:rsidR="00000000" w:rsidDel="00000000" w:rsidP="00000000" w:rsidRDefault="00000000" w:rsidRPr="00000000" w14:paraId="0000000F">
      <w:pPr>
        <w:pStyle w:val="Heading2"/>
        <w:numPr>
          <w:ilvl w:val="0"/>
          <w:numId w:val="2"/>
        </w:numPr>
        <w:ind w:left="720" w:hanging="360"/>
        <w:rPr/>
      </w:pPr>
      <w:bookmarkStart w:colFirst="0" w:colLast="0" w:name="_w2187orgz3wk" w:id="2"/>
      <w:bookmarkEnd w:id="2"/>
      <w:r w:rsidDel="00000000" w:rsidR="00000000" w:rsidRPr="00000000">
        <w:rPr>
          <w:rtl w:val="0"/>
        </w:rPr>
        <w:t xml:space="preserve">Sélection en comité de projets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ind w:left="-283.46456692913375" w:right="-324.3307086614169" w:firstLine="0"/>
        <w:rPr>
          <w:rFonts w:ascii="Calibri" w:cs="Calibri" w:eastAsia="Calibri" w:hAnsi="Calibri"/>
        </w:rPr>
      </w:pPr>
      <w:r w:rsidDel="00000000" w:rsidR="00000000" w:rsidRPr="00000000">
        <w:rPr>
          <w:rFonts w:ascii="Calibri" w:cs="Calibri" w:eastAsia="Calibri" w:hAnsi="Calibri"/>
          <w:rtl w:val="0"/>
        </w:rPr>
        <w:t xml:space="preserve">Le comité de projets est une instance se réunissant tous les un à deux mois. </w:t>
      </w:r>
    </w:p>
    <w:p w:rsidR="00000000" w:rsidDel="00000000" w:rsidP="00000000" w:rsidRDefault="00000000" w:rsidRPr="00000000" w14:paraId="00000012">
      <w:pPr>
        <w:spacing w:line="120" w:lineRule="auto"/>
        <w:ind w:left="-283.46456692913375" w:right="-324.3307086614169" w:firstLine="0"/>
        <w:rPr>
          <w:rFonts w:ascii="Calibri" w:cs="Calibri" w:eastAsia="Calibri" w:hAnsi="Calibri"/>
        </w:rPr>
      </w:pPr>
      <w:r w:rsidDel="00000000" w:rsidR="00000000" w:rsidRPr="00000000">
        <w:rPr>
          <w:rtl w:val="0"/>
        </w:rPr>
      </w:r>
    </w:p>
    <w:p w:rsidR="00000000" w:rsidDel="00000000" w:rsidP="00000000" w:rsidRDefault="00000000" w:rsidRPr="00000000" w14:paraId="00000013">
      <w:pPr>
        <w:ind w:left="-283.46456692913375" w:right="-324.3307086614169" w:firstLine="0"/>
        <w:rPr>
          <w:rFonts w:ascii="Calibri" w:cs="Calibri" w:eastAsia="Calibri" w:hAnsi="Calibri"/>
        </w:rPr>
      </w:pPr>
      <w:r w:rsidDel="00000000" w:rsidR="00000000" w:rsidRPr="00000000">
        <w:rPr>
          <w:rFonts w:ascii="Calibri" w:cs="Calibri" w:eastAsia="Calibri" w:hAnsi="Calibri"/>
          <w:rtl w:val="0"/>
        </w:rPr>
        <w:t xml:space="preserve">Il est composé de membres représentants les expertises nécessaires pour mener à bien un projet en santé des femmes (professionnels de santé, innovation, patientes partenaires, etc). </w:t>
      </w:r>
    </w:p>
    <w:p w:rsidR="00000000" w:rsidDel="00000000" w:rsidP="00000000" w:rsidRDefault="00000000" w:rsidRPr="00000000" w14:paraId="00000014">
      <w:pPr>
        <w:ind w:left="-283.46456692913375" w:right="-324.3307086614169" w:firstLine="0"/>
        <w:rPr>
          <w:rFonts w:ascii="Calibri" w:cs="Calibri" w:eastAsia="Calibri" w:hAnsi="Calibri"/>
        </w:rPr>
      </w:pPr>
      <w:r w:rsidDel="00000000" w:rsidR="00000000" w:rsidRPr="00000000">
        <w:rPr>
          <w:rtl w:val="0"/>
        </w:rPr>
      </w:r>
    </w:p>
    <w:p w:rsidR="00000000" w:rsidDel="00000000" w:rsidP="00000000" w:rsidRDefault="00000000" w:rsidRPr="00000000" w14:paraId="00000015">
      <w:pPr>
        <w:pStyle w:val="Heading3"/>
        <w:rPr/>
      </w:pPr>
      <w:bookmarkStart w:colFirst="0" w:colLast="0" w:name="_9pvkd3mf1xs7" w:id="3"/>
      <w:bookmarkEnd w:id="3"/>
      <w:r w:rsidDel="00000000" w:rsidR="00000000" w:rsidRPr="00000000">
        <w:rPr>
          <w:rtl w:val="0"/>
        </w:rPr>
        <w:t xml:space="preserve">Critères de sélection relatifs au projet : </w:t>
      </w:r>
    </w:p>
    <w:p w:rsidR="00000000" w:rsidDel="00000000" w:rsidP="00000000" w:rsidRDefault="00000000" w:rsidRPr="00000000" w14:paraId="00000016">
      <w:pPr>
        <w:ind w:left="-283.46456692913375" w:right="-324.3307086614169" w:firstLine="0"/>
        <w:rPr>
          <w:rFonts w:ascii="Calibri" w:cs="Calibri" w:eastAsia="Calibri" w:hAnsi="Calibri"/>
        </w:rPr>
      </w:pPr>
      <w:r w:rsidDel="00000000" w:rsidR="00000000" w:rsidRPr="00000000">
        <w:rPr>
          <w:rtl w:val="0"/>
        </w:rPr>
      </w:r>
    </w:p>
    <w:p w:rsidR="00000000" w:rsidDel="00000000" w:rsidP="00000000" w:rsidRDefault="00000000" w:rsidRPr="00000000" w14:paraId="00000017">
      <w:pPr>
        <w:numPr>
          <w:ilvl w:val="0"/>
          <w:numId w:val="5"/>
        </w:numPr>
        <w:ind w:left="720" w:right="-324.3307086614169" w:hanging="360"/>
        <w:rPr>
          <w:rFonts w:ascii="Calibri" w:cs="Calibri" w:eastAsia="Calibri" w:hAnsi="Calibri"/>
          <w:u w:val="none"/>
        </w:rPr>
      </w:pPr>
      <w:r w:rsidDel="00000000" w:rsidR="00000000" w:rsidRPr="00000000">
        <w:rPr>
          <w:rFonts w:ascii="Calibri" w:cs="Calibri" w:eastAsia="Calibri" w:hAnsi="Calibri"/>
          <w:rtl w:val="0"/>
        </w:rPr>
        <w:t xml:space="preserve">cohérence avec priorités stratégiques (crédibilité scientifique, renforce la communauté, génère ou prépare des revenus)</w:t>
      </w:r>
    </w:p>
    <w:p w:rsidR="00000000" w:rsidDel="00000000" w:rsidP="00000000" w:rsidRDefault="00000000" w:rsidRPr="00000000" w14:paraId="00000018">
      <w:pPr>
        <w:numPr>
          <w:ilvl w:val="0"/>
          <w:numId w:val="5"/>
        </w:numPr>
        <w:ind w:left="720" w:right="-324.3307086614169" w:hanging="360"/>
        <w:rPr>
          <w:rFonts w:ascii="Calibri" w:cs="Calibri" w:eastAsia="Calibri" w:hAnsi="Calibri"/>
          <w:u w:val="none"/>
        </w:rPr>
      </w:pPr>
      <w:r w:rsidDel="00000000" w:rsidR="00000000" w:rsidRPr="00000000">
        <w:rPr>
          <w:rFonts w:ascii="Calibri" w:cs="Calibri" w:eastAsia="Calibri" w:hAnsi="Calibri"/>
          <w:rtl w:val="0"/>
        </w:rPr>
        <w:t xml:space="preserve">impact potentiel : patiente/ prise en charge/ coordination des acteurs</w:t>
      </w:r>
    </w:p>
    <w:p w:rsidR="00000000" w:rsidDel="00000000" w:rsidP="00000000" w:rsidRDefault="00000000" w:rsidRPr="00000000" w14:paraId="00000019">
      <w:pPr>
        <w:numPr>
          <w:ilvl w:val="0"/>
          <w:numId w:val="5"/>
        </w:numPr>
        <w:ind w:left="720" w:right="-324.3307086614169" w:hanging="360"/>
        <w:rPr>
          <w:rFonts w:ascii="Calibri" w:cs="Calibri" w:eastAsia="Calibri" w:hAnsi="Calibri"/>
          <w:u w:val="none"/>
        </w:rPr>
      </w:pPr>
      <w:r w:rsidDel="00000000" w:rsidR="00000000" w:rsidRPr="00000000">
        <w:rPr>
          <w:rFonts w:ascii="Calibri" w:cs="Calibri" w:eastAsia="Calibri" w:hAnsi="Calibri"/>
          <w:rtl w:val="0"/>
        </w:rPr>
        <w:t xml:space="preserve">intérêt territorial</w:t>
      </w:r>
    </w:p>
    <w:p w:rsidR="00000000" w:rsidDel="00000000" w:rsidP="00000000" w:rsidRDefault="00000000" w:rsidRPr="00000000" w14:paraId="0000001A">
      <w:pPr>
        <w:numPr>
          <w:ilvl w:val="0"/>
          <w:numId w:val="5"/>
        </w:numPr>
        <w:ind w:left="720" w:right="-324.3307086614169" w:hanging="360"/>
        <w:rPr>
          <w:rFonts w:ascii="Calibri" w:cs="Calibri" w:eastAsia="Calibri" w:hAnsi="Calibri"/>
          <w:u w:val="none"/>
        </w:rPr>
      </w:pPr>
      <w:r w:rsidDel="00000000" w:rsidR="00000000" w:rsidRPr="00000000">
        <w:rPr>
          <w:rFonts w:ascii="Calibri" w:cs="Calibri" w:eastAsia="Calibri" w:hAnsi="Calibri"/>
          <w:rtl w:val="0"/>
        </w:rPr>
        <w:t xml:space="preserve">faisabilité scientifique</w:t>
      </w:r>
    </w:p>
    <w:p w:rsidR="00000000" w:rsidDel="00000000" w:rsidP="00000000" w:rsidRDefault="00000000" w:rsidRPr="00000000" w14:paraId="0000001B">
      <w:pPr>
        <w:numPr>
          <w:ilvl w:val="0"/>
          <w:numId w:val="5"/>
        </w:numPr>
        <w:ind w:left="720" w:right="-324.3307086614169" w:hanging="360"/>
        <w:rPr>
          <w:rFonts w:ascii="Calibri" w:cs="Calibri" w:eastAsia="Calibri" w:hAnsi="Calibri"/>
          <w:u w:val="none"/>
        </w:rPr>
      </w:pPr>
      <w:r w:rsidDel="00000000" w:rsidR="00000000" w:rsidRPr="00000000">
        <w:rPr>
          <w:rFonts w:ascii="Calibri" w:cs="Calibri" w:eastAsia="Calibri" w:hAnsi="Calibri"/>
          <w:rtl w:val="0"/>
        </w:rPr>
        <w:t xml:space="preserve">Implication patientes</w:t>
      </w:r>
    </w:p>
    <w:p w:rsidR="00000000" w:rsidDel="00000000" w:rsidP="00000000" w:rsidRDefault="00000000" w:rsidRPr="00000000" w14:paraId="0000001C">
      <w:pPr>
        <w:numPr>
          <w:ilvl w:val="0"/>
          <w:numId w:val="5"/>
        </w:numPr>
        <w:ind w:left="720" w:right="-324.3307086614169" w:hanging="360"/>
        <w:rPr>
          <w:rFonts w:ascii="Calibri" w:cs="Calibri" w:eastAsia="Calibri" w:hAnsi="Calibri"/>
          <w:u w:val="none"/>
        </w:rPr>
      </w:pPr>
      <w:r w:rsidDel="00000000" w:rsidR="00000000" w:rsidRPr="00000000">
        <w:rPr>
          <w:rFonts w:ascii="Calibri" w:cs="Calibri" w:eastAsia="Calibri" w:hAnsi="Calibri"/>
          <w:rtl w:val="0"/>
        </w:rPr>
        <w:t xml:space="preserve">intérêt formulé par les membres de la communauté</w:t>
      </w:r>
    </w:p>
    <w:p w:rsidR="00000000" w:rsidDel="00000000" w:rsidP="00000000" w:rsidRDefault="00000000" w:rsidRPr="00000000" w14:paraId="0000001D">
      <w:pPr>
        <w:ind w:left="-283.46456692913375" w:right="-324.3307086614169" w:firstLine="0"/>
        <w:rPr>
          <w:rFonts w:ascii="Calibri" w:cs="Calibri" w:eastAsia="Calibri" w:hAnsi="Calibri"/>
        </w:rPr>
      </w:pPr>
      <w:r w:rsidDel="00000000" w:rsidR="00000000" w:rsidRPr="00000000">
        <w:rPr>
          <w:rtl w:val="0"/>
        </w:rPr>
      </w:r>
    </w:p>
    <w:p w:rsidR="00000000" w:rsidDel="00000000" w:rsidP="00000000" w:rsidRDefault="00000000" w:rsidRPr="00000000" w14:paraId="0000001E">
      <w:pPr>
        <w:ind w:left="-283.46456692913375" w:right="-324.3307086614169" w:firstLine="0"/>
        <w:rPr>
          <w:rFonts w:ascii="Calibri" w:cs="Calibri" w:eastAsia="Calibri" w:hAnsi="Calibri"/>
        </w:rPr>
      </w:pPr>
      <w:r w:rsidDel="00000000" w:rsidR="00000000" w:rsidRPr="00000000">
        <w:rPr>
          <w:rFonts w:ascii="Calibri" w:cs="Calibri" w:eastAsia="Calibri" w:hAnsi="Calibri"/>
          <w:rtl w:val="0"/>
        </w:rPr>
        <w:t xml:space="preserve">Chaque critère sera évalué via une notation de 1 à 5. </w:t>
      </w:r>
    </w:p>
    <w:p w:rsidR="00000000" w:rsidDel="00000000" w:rsidP="00000000" w:rsidRDefault="00000000" w:rsidRPr="00000000" w14:paraId="0000001F">
      <w:pPr>
        <w:ind w:left="-283.46456692913375" w:right="-324.3307086614169" w:firstLine="0"/>
        <w:rPr>
          <w:rFonts w:ascii="Calibri" w:cs="Calibri" w:eastAsia="Calibri" w:hAnsi="Calibri"/>
        </w:rPr>
      </w:pPr>
      <w:r w:rsidDel="00000000" w:rsidR="00000000" w:rsidRPr="00000000">
        <w:rPr>
          <w:rtl w:val="0"/>
        </w:rPr>
      </w:r>
    </w:p>
    <w:p w:rsidR="00000000" w:rsidDel="00000000" w:rsidP="00000000" w:rsidRDefault="00000000" w:rsidRPr="00000000" w14:paraId="00000020">
      <w:pPr>
        <w:pStyle w:val="Heading3"/>
        <w:keepNext w:val="1"/>
        <w:widowControl w:val="0"/>
        <w:shd w:fill="ffffff" w:val="clear"/>
        <w:spacing w:line="240" w:lineRule="auto"/>
        <w:ind w:left="-283.46456692913375" w:right="-324.3307086614169" w:firstLine="0"/>
        <w:rPr/>
      </w:pPr>
      <w:bookmarkStart w:colFirst="0" w:colLast="0" w:name="_4mq77lvqjw9p" w:id="4"/>
      <w:bookmarkEnd w:id="4"/>
      <w:r w:rsidDel="00000000" w:rsidR="00000000" w:rsidRPr="00000000">
        <w:rPr>
          <w:u w:val="single"/>
          <w:rtl w:val="0"/>
        </w:rPr>
        <w:t xml:space="preserve">Critères de validation</w:t>
      </w:r>
      <w:r w:rsidDel="00000000" w:rsidR="00000000" w:rsidRPr="00000000">
        <w:rPr>
          <w:rtl w:val="0"/>
        </w:rPr>
        <w:t xml:space="preserve"> : </w:t>
      </w:r>
    </w:p>
    <w:p w:rsidR="00000000" w:rsidDel="00000000" w:rsidP="00000000" w:rsidRDefault="00000000" w:rsidRPr="00000000" w14:paraId="00000021">
      <w:pPr>
        <w:widowControl w:val="0"/>
        <w:numPr>
          <w:ilvl w:val="0"/>
          <w:numId w:val="6"/>
        </w:numPr>
        <w:shd w:fill="ffffff" w:val="clea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ressources disponibles au </w:t>
      </w:r>
      <w:r w:rsidDel="00000000" w:rsidR="00000000" w:rsidRPr="00000000">
        <w:rPr>
          <w:rFonts w:ascii="Calibri" w:cs="Calibri" w:eastAsia="Calibri" w:hAnsi="Calibri"/>
          <w:rtl w:val="0"/>
        </w:rPr>
        <w:t xml:space="preserve">LLSF</w:t>
      </w:r>
      <w:r w:rsidDel="00000000" w:rsidR="00000000" w:rsidRPr="00000000">
        <w:rPr>
          <w:rFonts w:ascii="Calibri" w:cs="Calibri" w:eastAsia="Calibri" w:hAnsi="Calibri"/>
          <w:rtl w:val="0"/>
        </w:rPr>
        <w:t xml:space="preserve"> : Humaines et financières selon délais fixés.</w:t>
      </w:r>
    </w:p>
    <w:p w:rsidR="00000000" w:rsidDel="00000000" w:rsidP="00000000" w:rsidRDefault="00000000" w:rsidRPr="00000000" w14:paraId="00000022">
      <w:pPr>
        <w:ind w:left="0" w:firstLine="0"/>
        <w:rPr/>
      </w:pPr>
      <w:r w:rsidDel="00000000" w:rsidR="00000000" w:rsidRPr="00000000">
        <w:rPr>
          <w:rtl w:val="0"/>
        </w:rPr>
      </w:r>
    </w:p>
    <w:p w:rsidR="00000000" w:rsidDel="00000000" w:rsidP="00000000" w:rsidRDefault="00000000" w:rsidRPr="00000000" w14:paraId="00000023">
      <w:pPr>
        <w:pStyle w:val="Heading2"/>
        <w:numPr>
          <w:ilvl w:val="0"/>
          <w:numId w:val="2"/>
        </w:numPr>
        <w:ind w:left="720" w:hanging="360"/>
        <w:rPr/>
      </w:pPr>
      <w:bookmarkStart w:colFirst="0" w:colLast="0" w:name="_46jdmdufl30k" w:id="5"/>
      <w:bookmarkEnd w:id="5"/>
      <w:r w:rsidDel="00000000" w:rsidR="00000000" w:rsidRPr="00000000">
        <w:rPr>
          <w:rtl w:val="0"/>
        </w:rPr>
        <w:t xml:space="preserve">Réponse </w:t>
      </w:r>
    </w:p>
    <w:p w:rsidR="00000000" w:rsidDel="00000000" w:rsidP="00000000" w:rsidRDefault="00000000" w:rsidRPr="00000000" w14:paraId="00000024">
      <w:pPr>
        <w:ind w:left="-283.46456692913375" w:right="-324.3307086614169" w:firstLine="0"/>
        <w:rPr>
          <w:rFonts w:ascii="Calibri" w:cs="Calibri" w:eastAsia="Calibri" w:hAnsi="Calibri"/>
        </w:rPr>
      </w:pPr>
      <w:r w:rsidDel="00000000" w:rsidR="00000000" w:rsidRPr="00000000">
        <w:rPr>
          <w:rFonts w:ascii="Calibri" w:cs="Calibri" w:eastAsia="Calibri" w:hAnsi="Calibri"/>
          <w:rtl w:val="0"/>
        </w:rPr>
        <w:t xml:space="preserve">La réponse au porteur de projet se fait dans un délai d’une semaine suivant la réunion du comité de projets.</w:t>
      </w:r>
    </w:p>
    <w:p w:rsidR="00000000" w:rsidDel="00000000" w:rsidP="00000000" w:rsidRDefault="00000000" w:rsidRPr="00000000" w14:paraId="00000025">
      <w:pPr>
        <w:ind w:left="-283.46456692913375" w:right="-324.3307086614169" w:firstLine="0"/>
        <w:rPr>
          <w:rFonts w:ascii="Calibri" w:cs="Calibri" w:eastAsia="Calibri" w:hAnsi="Calibri"/>
        </w:rPr>
      </w:pPr>
      <w:r w:rsidDel="00000000" w:rsidR="00000000" w:rsidRPr="00000000">
        <w:rPr>
          <w:rtl w:val="0"/>
        </w:rPr>
      </w:r>
    </w:p>
    <w:p w:rsidR="00000000" w:rsidDel="00000000" w:rsidP="00000000" w:rsidRDefault="00000000" w:rsidRPr="00000000" w14:paraId="00000026">
      <w:pPr>
        <w:pStyle w:val="Heading3"/>
        <w:ind w:left="-283.46456692913375" w:right="-324.3307086614169" w:firstLine="0"/>
        <w:rPr/>
      </w:pPr>
      <w:bookmarkStart w:colFirst="0" w:colLast="0" w:name="_mwfu8taktrer" w:id="6"/>
      <w:bookmarkEnd w:id="6"/>
      <w:r w:rsidDel="00000000" w:rsidR="00000000" w:rsidRPr="00000000">
        <w:rPr>
          <w:u w:val="single"/>
          <w:rtl w:val="0"/>
        </w:rPr>
        <w:t xml:space="preserve">Réponses possibles</w:t>
      </w:r>
      <w:r w:rsidDel="00000000" w:rsidR="00000000" w:rsidRPr="00000000">
        <w:rPr>
          <w:rtl w:val="0"/>
        </w:rPr>
        <w:t xml:space="preserve"> : </w:t>
      </w:r>
    </w:p>
    <w:p w:rsidR="00000000" w:rsidDel="00000000" w:rsidP="00000000" w:rsidRDefault="00000000" w:rsidRPr="00000000" w14:paraId="00000027">
      <w:pPr>
        <w:pStyle w:val="Heading3"/>
        <w:ind w:left="-283.46456692913375" w:right="-324.3307086614169" w:firstLine="0"/>
        <w:rPr/>
      </w:pPr>
      <w:bookmarkStart w:colFirst="0" w:colLast="0" w:name="_bxztzbzc79rg" w:id="7"/>
      <w:bookmarkEnd w:id="7"/>
      <w:r w:rsidDel="00000000" w:rsidR="00000000" w:rsidRPr="00000000">
        <w:rPr>
          <w:rtl w:val="0"/>
        </w:rPr>
      </w:r>
    </w:p>
    <w:p w:rsidR="00000000" w:rsidDel="00000000" w:rsidP="00000000" w:rsidRDefault="00000000" w:rsidRPr="00000000" w14:paraId="00000028">
      <w:pPr>
        <w:widowControl w:val="0"/>
        <w:numPr>
          <w:ilvl w:val="0"/>
          <w:numId w:val="3"/>
        </w:numPr>
        <w:ind w:left="720" w:hanging="360"/>
      </w:pPr>
      <w:r w:rsidDel="00000000" w:rsidR="00000000" w:rsidRPr="00000000">
        <w:rPr>
          <w:rtl w:val="0"/>
        </w:rPr>
        <w:t xml:space="preserve">proposition de portage par l’équipe du Living lab santé des femmes (</w:t>
      </w:r>
      <w:r w:rsidDel="00000000" w:rsidR="00000000" w:rsidRPr="00000000">
        <w:rPr>
          <w:rtl w:val="0"/>
        </w:rPr>
        <w:t xml:space="preserve">LLSF</w:t>
      </w:r>
      <w:r w:rsidDel="00000000" w:rsidR="00000000" w:rsidRPr="00000000">
        <w:rPr>
          <w:rtl w:val="0"/>
        </w:rPr>
        <w:t xml:space="preserve">)</w:t>
      </w:r>
    </w:p>
    <w:p w:rsidR="00000000" w:rsidDel="00000000" w:rsidP="00000000" w:rsidRDefault="00000000" w:rsidRPr="00000000" w14:paraId="00000029">
      <w:pPr>
        <w:numPr>
          <w:ilvl w:val="0"/>
          <w:numId w:val="3"/>
        </w:numPr>
        <w:ind w:left="720" w:hanging="360"/>
        <w:rPr>
          <w:u w:val="none"/>
        </w:rPr>
      </w:pPr>
      <w:r w:rsidDel="00000000" w:rsidR="00000000" w:rsidRPr="00000000">
        <w:rPr>
          <w:rtl w:val="0"/>
        </w:rPr>
        <w:t xml:space="preserve">proposition de portage via la communauté de l’association du </w:t>
      </w:r>
      <w:r w:rsidDel="00000000" w:rsidR="00000000" w:rsidRPr="00000000">
        <w:rPr>
          <w:rtl w:val="0"/>
        </w:rPr>
        <w:t xml:space="preserve">LLSF</w:t>
      </w:r>
      <w:r w:rsidDel="00000000" w:rsidR="00000000" w:rsidRPr="00000000">
        <w:rPr>
          <w:rtl w:val="0"/>
        </w:rPr>
      </w:r>
    </w:p>
    <w:p w:rsidR="00000000" w:rsidDel="00000000" w:rsidP="00000000" w:rsidRDefault="00000000" w:rsidRPr="00000000" w14:paraId="0000002A">
      <w:pPr>
        <w:numPr>
          <w:ilvl w:val="0"/>
          <w:numId w:val="3"/>
        </w:numPr>
        <w:ind w:left="720" w:hanging="360"/>
        <w:rPr>
          <w:u w:val="none"/>
        </w:rPr>
      </w:pPr>
      <w:r w:rsidDel="00000000" w:rsidR="00000000" w:rsidRPr="00000000">
        <w:rPr>
          <w:rtl w:val="0"/>
        </w:rPr>
        <w:t xml:space="preserve">projet pour lequel le </w:t>
      </w:r>
      <w:r w:rsidDel="00000000" w:rsidR="00000000" w:rsidRPr="00000000">
        <w:rPr>
          <w:rtl w:val="0"/>
        </w:rPr>
        <w:t xml:space="preserve">LLSF</w:t>
      </w:r>
      <w:r w:rsidDel="00000000" w:rsidR="00000000" w:rsidRPr="00000000">
        <w:rPr>
          <w:rtl w:val="0"/>
        </w:rPr>
        <w:t xml:space="preserve"> accepte d’être partenaire (accompagnement ponctuel, relecture, évènement, ressources, etc.)</w:t>
      </w:r>
    </w:p>
    <w:p w:rsidR="00000000" w:rsidDel="00000000" w:rsidP="00000000" w:rsidRDefault="00000000" w:rsidRPr="00000000" w14:paraId="0000002B">
      <w:pPr>
        <w:numPr>
          <w:ilvl w:val="0"/>
          <w:numId w:val="3"/>
        </w:numPr>
        <w:ind w:left="720" w:hanging="360"/>
        <w:rPr>
          <w:u w:val="none"/>
        </w:rPr>
      </w:pPr>
      <w:r w:rsidDel="00000000" w:rsidR="00000000" w:rsidRPr="00000000">
        <w:rPr>
          <w:rFonts w:ascii="Calibri" w:cs="Calibri" w:eastAsia="Calibri" w:hAnsi="Calibri"/>
          <w:rtl w:val="0"/>
        </w:rPr>
        <w:t xml:space="preserve">projet ne pouvant pas être porté par le </w:t>
      </w:r>
      <w:r w:rsidDel="00000000" w:rsidR="00000000" w:rsidRPr="00000000">
        <w:rPr>
          <w:rFonts w:ascii="Calibri" w:cs="Calibri" w:eastAsia="Calibri" w:hAnsi="Calibri"/>
          <w:rtl w:val="0"/>
        </w:rPr>
        <w:t xml:space="preserve">LLSF</w:t>
      </w:r>
      <w:r w:rsidDel="00000000" w:rsidR="00000000" w:rsidRPr="00000000">
        <w:rPr>
          <w:rFonts w:ascii="Calibri" w:cs="Calibri" w:eastAsia="Calibri" w:hAnsi="Calibri"/>
          <w:rtl w:val="0"/>
        </w:rPr>
        <w:t xml:space="preserve"> : selon les besoins  : Mise en relation, relais de communication, etc.</w:t>
      </w:r>
    </w:p>
    <w:p w:rsidR="00000000" w:rsidDel="00000000" w:rsidP="00000000" w:rsidRDefault="00000000" w:rsidRPr="00000000" w14:paraId="0000002C">
      <w:pPr>
        <w:keepNext w:val="0"/>
        <w:widowControl w:val="0"/>
        <w:shd w:fill="ffffff" w:val="clear"/>
        <w:spacing w:before="0" w:line="240" w:lineRule="auto"/>
        <w:ind w:left="-283.46456692913375" w:right="-324.3307086614169" w:firstLine="0"/>
        <w:rPr>
          <w:rFonts w:ascii="Calibri" w:cs="Calibri" w:eastAsia="Calibri" w:hAnsi="Calibri"/>
        </w:rPr>
      </w:pPr>
      <w:r w:rsidDel="00000000" w:rsidR="00000000" w:rsidRPr="00000000">
        <w:rPr>
          <w:rtl w:val="0"/>
        </w:rPr>
      </w:r>
    </w:p>
    <w:p w:rsidR="00000000" w:rsidDel="00000000" w:rsidP="00000000" w:rsidRDefault="00000000" w:rsidRPr="00000000" w14:paraId="0000002D">
      <w:pPr>
        <w:keepNext w:val="0"/>
        <w:widowControl w:val="0"/>
        <w:shd w:fill="ffffff" w:val="clear"/>
        <w:spacing w:before="0" w:line="240" w:lineRule="auto"/>
        <w:ind w:left="-283.46456692913375" w:right="-324.3307086614169" w:firstLine="0"/>
        <w:rPr>
          <w:rFonts w:ascii="Calibri" w:cs="Calibri" w:eastAsia="Calibri" w:hAnsi="Calibri"/>
        </w:rPr>
      </w:pPr>
      <w:r w:rsidDel="00000000" w:rsidR="00000000" w:rsidRPr="00000000">
        <w:rPr>
          <w:rFonts w:ascii="Calibri" w:cs="Calibri" w:eastAsia="Calibri" w:hAnsi="Calibri"/>
          <w:rtl w:val="0"/>
        </w:rPr>
        <w:t xml:space="preserve">Le choix, les raisons et l’analyse des critères seront détaillés dans la réponse fournie. </w:t>
      </w:r>
    </w:p>
    <w:p w:rsidR="00000000" w:rsidDel="00000000" w:rsidP="00000000" w:rsidRDefault="00000000" w:rsidRPr="00000000" w14:paraId="0000002E">
      <w:pPr>
        <w:keepNext w:val="0"/>
        <w:widowControl w:val="0"/>
        <w:shd w:fill="ffffff" w:val="clear"/>
        <w:spacing w:before="0" w:line="240" w:lineRule="auto"/>
        <w:ind w:left="-283.46456692913375" w:right="-324.3307086614169" w:firstLine="0"/>
        <w:rPr/>
      </w:pPr>
      <w:r w:rsidDel="00000000" w:rsidR="00000000" w:rsidRPr="00000000">
        <w:rPr>
          <w:rFonts w:ascii="Calibri" w:cs="Calibri" w:eastAsia="Calibri" w:hAnsi="Calibri"/>
          <w:rtl w:val="0"/>
        </w:rPr>
        <w:t xml:space="preserve">Un rendez-vous peut être convenu pour davantage d’explications si nécessaire. </w:t>
      </w:r>
      <w:r w:rsidDel="00000000" w:rsidR="00000000" w:rsidRPr="00000000">
        <w:rPr>
          <w:rtl w:val="0"/>
        </w:rPr>
      </w:r>
    </w:p>
    <w:p w:rsidR="00000000" w:rsidDel="00000000" w:rsidP="00000000" w:rsidRDefault="00000000" w:rsidRPr="00000000" w14:paraId="0000002F">
      <w:pPr>
        <w:keepNext w:val="0"/>
        <w:widowControl w:val="0"/>
        <w:shd w:fill="ffffff" w:val="clear"/>
        <w:spacing w:before="0" w:line="240" w:lineRule="auto"/>
        <w:ind w:left="-283.46456692913375" w:right="-324.3307086614169" w:firstLine="0"/>
        <w:rPr/>
      </w:pPr>
      <w:r w:rsidDel="00000000" w:rsidR="00000000" w:rsidRPr="00000000">
        <w:rPr>
          <w:rtl w:val="0"/>
        </w:rPr>
      </w:r>
    </w:p>
    <w:p w:rsidR="00000000" w:rsidDel="00000000" w:rsidP="00000000" w:rsidRDefault="00000000" w:rsidRPr="00000000" w14:paraId="00000030">
      <w:pPr>
        <w:pStyle w:val="Heading2"/>
        <w:widowControl w:val="0"/>
        <w:numPr>
          <w:ilvl w:val="0"/>
          <w:numId w:val="2"/>
        </w:numPr>
        <w:ind w:right="100"/>
        <w:rPr>
          <w:b w:val="1"/>
          <w:bCs w:val="1"/>
          <w:color w:val="e73e78"/>
          <w:sz w:val="24"/>
          <w:szCs w:val="24"/>
        </w:rPr>
      </w:pPr>
      <w:bookmarkStart w:colFirst="0" w:colLast="0" w:name="_7adt7e8jwhxw" w:id="8"/>
      <w:bookmarkEnd w:id="8"/>
      <w:r w:rsidDel="00000000" w:rsidR="00000000" w:rsidRPr="00000000">
        <w:rPr>
          <w:rtl w:val="0"/>
        </w:rPr>
        <w:t xml:space="preserve">Validation </w:t>
      </w:r>
    </w:p>
    <w:p w:rsidR="00000000" w:rsidDel="00000000" w:rsidP="00000000" w:rsidRDefault="00000000" w:rsidRPr="00000000" w14:paraId="00000031">
      <w:pPr>
        <w:keepNext w:val="0"/>
        <w:widowControl w:val="0"/>
        <w:shd w:fill="ffffff" w:val="clear"/>
        <w:spacing w:before="0" w:line="240" w:lineRule="auto"/>
        <w:ind w:left="-283.46456692913375" w:right="-324.3307086614169" w:firstLine="0"/>
        <w:rPr/>
      </w:pPr>
      <w:r w:rsidDel="00000000" w:rsidR="00000000" w:rsidRPr="00000000">
        <w:rPr>
          <w:rtl w:val="0"/>
        </w:rPr>
      </w:r>
    </w:p>
    <w:p w:rsidR="00000000" w:rsidDel="00000000" w:rsidP="00000000" w:rsidRDefault="00000000" w:rsidRPr="00000000" w14:paraId="00000032">
      <w:pPr>
        <w:keepNext w:val="0"/>
        <w:widowControl w:val="0"/>
        <w:shd w:fill="ffffff" w:val="clear"/>
        <w:spacing w:before="0" w:line="240" w:lineRule="auto"/>
        <w:ind w:left="-283.46456692913375" w:right="-324.3307086614169" w:firstLine="0"/>
        <w:rPr/>
      </w:pPr>
      <w:r w:rsidDel="00000000" w:rsidR="00000000" w:rsidRPr="00000000">
        <w:rPr>
          <w:rtl w:val="0"/>
        </w:rPr>
        <w:t xml:space="preserve">Une réponse positive du porteur de projet implique : </w:t>
      </w:r>
    </w:p>
    <w:p w:rsidR="00000000" w:rsidDel="00000000" w:rsidP="00000000" w:rsidRDefault="00000000" w:rsidRPr="00000000" w14:paraId="00000033">
      <w:pPr>
        <w:keepNext w:val="0"/>
        <w:widowControl w:val="0"/>
        <w:shd w:fill="ffffff" w:val="clear"/>
        <w:spacing w:before="0" w:line="240" w:lineRule="auto"/>
        <w:ind w:right="100"/>
        <w:rPr/>
      </w:pPr>
      <w:r w:rsidDel="00000000" w:rsidR="00000000" w:rsidRPr="00000000">
        <w:rPr>
          <w:rtl w:val="0"/>
        </w:rPr>
      </w:r>
    </w:p>
    <w:p w:rsidR="00000000" w:rsidDel="00000000" w:rsidP="00000000" w:rsidRDefault="00000000" w:rsidRPr="00000000" w14:paraId="00000034">
      <w:pPr>
        <w:keepNext w:val="0"/>
        <w:widowControl w:val="0"/>
        <w:numPr>
          <w:ilvl w:val="0"/>
          <w:numId w:val="4"/>
        </w:numPr>
        <w:shd w:fill="ffffff" w:val="clear"/>
        <w:spacing w:before="0" w:line="240" w:lineRule="auto"/>
        <w:ind w:left="720" w:right="100" w:hanging="360"/>
        <w:rPr>
          <w:rFonts w:ascii="Calibri" w:cs="Calibri" w:eastAsia="Calibri" w:hAnsi="Calibri"/>
        </w:rPr>
      </w:pPr>
      <w:r w:rsidDel="00000000" w:rsidR="00000000" w:rsidRPr="00000000">
        <w:rPr>
          <w:rFonts w:ascii="Calibri" w:cs="Calibri" w:eastAsia="Calibri" w:hAnsi="Calibri"/>
          <w:u w:val="single"/>
          <w:rtl w:val="0"/>
        </w:rPr>
        <w:t xml:space="preserve">pour un projet porté par l’équipe du </w:t>
      </w:r>
      <w:r w:rsidDel="00000000" w:rsidR="00000000" w:rsidRPr="00000000">
        <w:rPr>
          <w:rFonts w:ascii="Calibri" w:cs="Calibri" w:eastAsia="Calibri" w:hAnsi="Calibri"/>
          <w:u w:val="single"/>
          <w:rtl w:val="0"/>
        </w:rPr>
        <w:t xml:space="preserve">LLSF</w:t>
      </w:r>
      <w:r w:rsidDel="00000000" w:rsidR="00000000" w:rsidRPr="00000000">
        <w:rPr>
          <w:rFonts w:ascii="Calibri" w:cs="Calibri" w:eastAsia="Calibri" w:hAnsi="Calibri"/>
          <w:u w:val="single"/>
          <w:rtl w:val="0"/>
        </w:rPr>
        <w:t xml:space="preserve"> (ou en tant que partenaire)</w:t>
      </w:r>
      <w:r w:rsidDel="00000000" w:rsidR="00000000" w:rsidRPr="00000000">
        <w:rPr>
          <w:rFonts w:ascii="Calibri" w:cs="Calibri" w:eastAsia="Calibri" w:hAnsi="Calibri"/>
          <w:rtl w:val="0"/>
        </w:rPr>
        <w:t xml:space="preserve">, la signature d’une convention entre le Living Lab et le porteur de projet. Cette dernière délimite les rôles de chacun, leurs responsabilités respectives et la teneur de leurs engagements. </w:t>
      </w:r>
    </w:p>
    <w:p w:rsidR="00000000" w:rsidDel="00000000" w:rsidP="00000000" w:rsidRDefault="00000000" w:rsidRPr="00000000" w14:paraId="00000035">
      <w:pPr>
        <w:keepNext w:val="0"/>
        <w:widowControl w:val="0"/>
        <w:shd w:fill="ffffff" w:val="clear"/>
        <w:spacing w:before="0" w:line="240" w:lineRule="auto"/>
        <w:ind w:right="100"/>
        <w:rPr>
          <w:rFonts w:ascii="Calibri" w:cs="Calibri" w:eastAsia="Calibri" w:hAnsi="Calibri"/>
        </w:rPr>
      </w:pPr>
      <w:r w:rsidDel="00000000" w:rsidR="00000000" w:rsidRPr="00000000">
        <w:rPr>
          <w:rtl w:val="0"/>
        </w:rPr>
      </w:r>
    </w:p>
    <w:p w:rsidR="00000000" w:rsidDel="00000000" w:rsidP="00000000" w:rsidRDefault="00000000" w:rsidRPr="00000000" w14:paraId="00000036">
      <w:pPr>
        <w:widowControl w:val="0"/>
        <w:numPr>
          <w:ilvl w:val="0"/>
          <w:numId w:val="1"/>
        </w:numPr>
        <w:shd w:fill="ffffff" w:val="clear"/>
        <w:spacing w:line="240" w:lineRule="auto"/>
        <w:ind w:left="720" w:right="100" w:hanging="360"/>
        <w:rPr>
          <w:rFonts w:ascii="Calibri" w:cs="Calibri" w:eastAsia="Calibri" w:hAnsi="Calibri"/>
        </w:rPr>
      </w:pPr>
      <w:r w:rsidDel="00000000" w:rsidR="00000000" w:rsidRPr="00000000">
        <w:rPr>
          <w:rFonts w:ascii="Calibri" w:cs="Calibri" w:eastAsia="Calibri" w:hAnsi="Calibri"/>
          <w:u w:val="single"/>
          <w:rtl w:val="0"/>
        </w:rPr>
        <w:t xml:space="preserve">pour un projet porté via la CoLab (communauté de l’association du </w:t>
      </w:r>
      <w:r w:rsidDel="00000000" w:rsidR="00000000" w:rsidRPr="00000000">
        <w:rPr>
          <w:rFonts w:ascii="Calibri" w:cs="Calibri" w:eastAsia="Calibri" w:hAnsi="Calibri"/>
          <w:u w:val="single"/>
          <w:rtl w:val="0"/>
        </w:rPr>
        <w:t xml:space="preserve">LLSF</w:t>
      </w:r>
      <w:r w:rsidDel="00000000" w:rsidR="00000000" w:rsidRPr="00000000">
        <w:rPr>
          <w:rFonts w:ascii="Calibri" w:cs="Calibri" w:eastAsia="Calibri" w:hAnsi="Calibri"/>
          <w:u w:val="single"/>
          <w:rtl w:val="0"/>
        </w:rPr>
        <w:t xml:space="preserve">)</w:t>
      </w:r>
      <w:r w:rsidDel="00000000" w:rsidR="00000000" w:rsidRPr="00000000">
        <w:rPr>
          <w:rFonts w:ascii="Calibri" w:cs="Calibri" w:eastAsia="Calibri" w:hAnsi="Calibri"/>
          <w:rtl w:val="0"/>
        </w:rPr>
        <w:t xml:space="preserve">, l’identification de référents au sein de l’association ainsi que le soutien de la communauté dans le développement du projet.</w:t>
      </w:r>
    </w:p>
    <w:p w:rsidR="00000000" w:rsidDel="00000000" w:rsidP="00000000" w:rsidRDefault="00000000" w:rsidRPr="00000000" w14:paraId="00000037">
      <w:pPr>
        <w:widowControl w:val="0"/>
        <w:shd w:fill="ffffff" w:val="clear"/>
        <w:spacing w:line="240" w:lineRule="auto"/>
        <w:ind w:left="720" w:right="100" w:firstLine="0"/>
        <w:rPr>
          <w:rFonts w:ascii="Calibri" w:cs="Calibri" w:eastAsia="Calibri" w:hAnsi="Calibri"/>
          <w:u w:val="single"/>
        </w:rPr>
      </w:pPr>
      <w:r w:rsidDel="00000000" w:rsidR="00000000" w:rsidRPr="00000000">
        <w:rPr>
          <w:rFonts w:ascii="Calibri" w:cs="Calibri" w:eastAsia="Calibri" w:hAnsi="Calibri"/>
          <w:rtl w:val="0"/>
        </w:rPr>
        <w:t xml:space="preserve">Toute mention du </w:t>
      </w:r>
      <w:r w:rsidDel="00000000" w:rsidR="00000000" w:rsidRPr="00000000">
        <w:rPr>
          <w:rFonts w:ascii="Calibri" w:cs="Calibri" w:eastAsia="Calibri" w:hAnsi="Calibri"/>
          <w:rtl w:val="0"/>
        </w:rPr>
        <w:t xml:space="preserve">LLSF</w:t>
      </w:r>
      <w:r w:rsidDel="00000000" w:rsidR="00000000" w:rsidRPr="00000000">
        <w:rPr>
          <w:rFonts w:ascii="Calibri" w:cs="Calibri" w:eastAsia="Calibri" w:hAnsi="Calibri"/>
          <w:rtl w:val="0"/>
        </w:rPr>
        <w:t xml:space="preserve"> dans la demande de financement/ la réponse à un appel à projet</w:t>
      </w:r>
      <w:r w:rsidDel="00000000" w:rsidR="00000000" w:rsidRPr="00000000">
        <w:rPr>
          <w:rFonts w:ascii="Calibri" w:cs="Calibri" w:eastAsia="Calibri" w:hAnsi="Calibri"/>
          <w:u w:val="single"/>
          <w:rtl w:val="0"/>
        </w:rPr>
        <w:t xml:space="preserve"> est soumise à accord préalable. </w:t>
      </w:r>
    </w:p>
    <w:p w:rsidR="00000000" w:rsidDel="00000000" w:rsidP="00000000" w:rsidRDefault="00000000" w:rsidRPr="00000000" w14:paraId="00000038">
      <w:pPr>
        <w:widowControl w:val="0"/>
        <w:shd w:fill="ffffff" w:val="clear"/>
        <w:spacing w:line="240" w:lineRule="auto"/>
        <w:ind w:left="720" w:right="100" w:firstLine="0"/>
        <w:rPr/>
      </w:pPr>
      <w:r w:rsidDel="00000000" w:rsidR="00000000" w:rsidRPr="00000000">
        <w:rPr>
          <w:rtl w:val="0"/>
        </w:rPr>
      </w:r>
    </w:p>
    <w:p w:rsidR="00000000" w:rsidDel="00000000" w:rsidP="00000000" w:rsidRDefault="00000000" w:rsidRPr="00000000" w14:paraId="00000039">
      <w:pPr>
        <w:widowControl w:val="0"/>
        <w:shd w:fill="ffffff" w:val="clear"/>
        <w:spacing w:line="240" w:lineRule="auto"/>
        <w:ind w:left="0" w:right="100" w:firstLine="0"/>
        <w:rPr>
          <w:rFonts w:ascii="Calibri" w:cs="Calibri" w:eastAsia="Calibri" w:hAnsi="Calibri"/>
        </w:rPr>
      </w:pPr>
      <w:r w:rsidDel="00000000" w:rsidR="00000000" w:rsidRPr="00000000">
        <w:rPr>
          <w:rFonts w:ascii="Calibri" w:cs="Calibri" w:eastAsia="Calibri" w:hAnsi="Calibri"/>
          <w:rtl w:val="0"/>
        </w:rPr>
        <w:t xml:space="preserve">Un groupe WhatsApp dédié est notamment créé afin de recruter des membres intéressés par le projet et lancer des appels à contribution selon les besoins.</w:t>
      </w:r>
    </w:p>
    <w:p w:rsidR="00000000" w:rsidDel="00000000" w:rsidP="00000000" w:rsidRDefault="00000000" w:rsidRPr="00000000" w14:paraId="0000003A">
      <w:pPr>
        <w:widowControl w:val="0"/>
        <w:shd w:fill="ffffff" w:val="clear"/>
        <w:spacing w:line="240" w:lineRule="auto"/>
        <w:ind w:left="0" w:right="100" w:firstLine="0"/>
        <w:rPr>
          <w:rFonts w:ascii="Calibri" w:cs="Calibri" w:eastAsia="Calibri" w:hAnsi="Calibri"/>
        </w:rPr>
      </w:pPr>
      <w:r w:rsidDel="00000000" w:rsidR="00000000" w:rsidRPr="00000000">
        <w:rPr>
          <w:rFonts w:ascii="Calibri" w:cs="Calibri" w:eastAsia="Calibri" w:hAnsi="Calibri"/>
          <w:rtl w:val="0"/>
        </w:rPr>
        <w:t xml:space="preserve">Le porteur de projet reste dans cette hypothèse responsable de l’avancée du contenu du projet et une charte spécifique sera transmise.</w:t>
      </w:r>
    </w:p>
    <w:p w:rsidR="00000000" w:rsidDel="00000000" w:rsidP="00000000" w:rsidRDefault="00000000" w:rsidRPr="00000000" w14:paraId="0000003B">
      <w:pPr>
        <w:widowControl w:val="0"/>
        <w:shd w:fill="ffffff" w:val="clear"/>
        <w:spacing w:line="240" w:lineRule="auto"/>
        <w:ind w:left="0" w:right="100" w:firstLine="0"/>
        <w:rPr>
          <w:rFonts w:ascii="Calibri" w:cs="Calibri" w:eastAsia="Calibri" w:hAnsi="Calibri"/>
        </w:rPr>
      </w:pPr>
      <w:r w:rsidDel="00000000" w:rsidR="00000000" w:rsidRPr="00000000">
        <w:rPr>
          <w:rFonts w:ascii="Calibri" w:cs="Calibri" w:eastAsia="Calibri" w:hAnsi="Calibri"/>
          <w:rtl w:val="0"/>
        </w:rPr>
        <w:t xml:space="preserve">Un projet porté via la Colab ne vaut ni label ni certification de la part du LLSF ou du CHU. </w:t>
      </w:r>
    </w:p>
    <w:sectPr>
      <w:headerReference r:id="rId7" w:type="default"/>
      <w:pgSz w:h="16834" w:w="11909" w:orient="portrait"/>
      <w:pgMar w:bottom="1440" w:top="1440" w:left="1440" w:right="1440" w:header="283.46456692913387" w:footer="566.929133858267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keepNext w:val="1"/>
      <w:widowControl w:val="0"/>
      <w:shd w:fill="ffffff" w:val="clear"/>
      <w:spacing w:line="240" w:lineRule="auto"/>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-742949</wp:posOffset>
          </wp:positionH>
          <wp:positionV relativeFrom="paragraph">
            <wp:posOffset>28576</wp:posOffset>
          </wp:positionV>
          <wp:extent cx="2063192" cy="557213"/>
          <wp:effectExtent b="0" l="0" r="0" t="0"/>
          <wp:wrapNone/>
          <wp:docPr id="1" name="image1.jpg"/>
          <a:graphic>
            <a:graphicData uri="http://schemas.openxmlformats.org/drawingml/2006/picture">
              <pic:pic>
                <pic:nvPicPr>
                  <pic:cNvPr id="0" name="image1.jpg"/>
                  <pic:cNvPicPr preferRelativeResize="0"/>
                </pic:nvPicPr>
                <pic:blipFill>
                  <a:blip r:embed="rId1"/>
                  <a:srcRect b="14998" l="0" r="0" t="20419"/>
                  <a:stretch>
                    <a:fillRect/>
                  </a:stretch>
                </pic:blipFill>
                <pic:spPr>
                  <a:xfrm>
                    <a:off x="0" y="0"/>
                    <a:ext cx="2063192" cy="55721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
      </w:rPr>
    </w:rPrDefault>
    <w:pPrDefault>
      <w:pPr>
        <w:shd w:fill="ffffff" w:val="clear"/>
        <w:ind w:right="-324.3307086614169"/>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ind w:left="720" w:hanging="360"/>
    </w:pPr>
    <w:rPr>
      <w:rFonts w:ascii="Calibri" w:cs="Calibri" w:eastAsia="Calibri" w:hAnsi="Calibri"/>
      <w:b w:val="1"/>
      <w:bCs w:val="1"/>
      <w:color w:val="e73e78"/>
      <w:sz w:val="24"/>
      <w:szCs w:val="24"/>
      <w:u w:val="single"/>
    </w:rPr>
  </w:style>
  <w:style w:type="paragraph" w:styleId="Heading3">
    <w:name w:val="heading 3"/>
    <w:basedOn w:val="Normal"/>
    <w:next w:val="Normal"/>
    <w:pPr>
      <w:keepNext w:val="1"/>
      <w:keepLines w:val="1"/>
      <w:ind w:left="-283.46456692913375" w:right="-324.3307086614169" w:firstLine="0"/>
    </w:pPr>
    <w:rPr>
      <w:rFonts w:ascii="Calibri" w:cs="Calibri" w:eastAsia="Calibri" w:hAnsi="Calibri"/>
      <w:u w:val="single"/>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forms.gle/QKRQmdVuooriiVQF7" TargetMode="Externa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